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contextualSpacing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附件3：</w:t>
      </w:r>
      <w:r>
        <w:rPr>
          <w:rFonts w:hint="eastAsia" w:ascii="Times New Roman" w:hAnsi="Times New Roman"/>
          <w:b/>
          <w:sz w:val="24"/>
        </w:rPr>
        <w:t>作品要求及相关说明</w:t>
      </w:r>
      <w:bookmarkStart w:id="0" w:name="_GoBack"/>
      <w:bookmarkEnd w:id="0"/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作品要求：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1.dnn模型文件prototxt和caffemodel，以及labelmap等相关文件。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2.测试代码以及测试说明文档。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3.打包命名要求</w:t>
      </w: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训练要求：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一、指定框架：caffe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二、模型设计参考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（一）检测模型</w:t>
      </w:r>
    </w:p>
    <w:p>
      <w:pPr>
        <w:spacing w:line="360" w:lineRule="auto"/>
        <w:ind w:left="480" w:firstLine="720" w:firstLineChars="3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推荐one-shot based detection framework，例如mobilenet-SSD。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（二）模型限制</w:t>
      </w:r>
    </w:p>
    <w:p>
      <w:pPr>
        <w:spacing w:line="360" w:lineRule="auto"/>
        <w:ind w:left="480" w:firstLine="720" w:firstLineChars="3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模型大小最好控制在20M-30M以内，卷积层输出要满足8的倍数（即ssd需要训练类别为4的倍数），每一层top要和name一致，depth-wise convolution只支持3×3,slice层后不支持直接连eltwise-max层，可以在中间加concat或Reshape层。两个concat层不能直接相连，可以在中间加Reshape层。不支持in-place方式使用prelu。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附录（常用数据集下载链接，其他请自行查找下载）：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PASCALVOC2012: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http://host.robots.ox.ac.uk/pascal/VOC/voc2012/VOCtrainval_11-May-2012.tar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kaggle_dog_cat:https://www.kaggle.com/c/dogs-vs-cats/data</w:t>
      </w:r>
    </w:p>
    <w:p>
      <w:pPr>
        <w:spacing w:line="360" w:lineRule="auto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kaggle_datasets:https://www.kaggle.com/datasets</w:t>
      </w:r>
    </w:p>
    <w:p>
      <w:r>
        <w:rPr>
          <w:rFonts w:ascii="Times New Roman" w:hAnsi="Times New Roman"/>
          <w:sz w:val="24"/>
        </w:rPr>
        <w:t>coco2014:到csdn博客找下载链接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F24"/>
    <w:rsid w:val="001F0F36"/>
    <w:rsid w:val="00B33F54"/>
    <w:rsid w:val="00BF5F24"/>
    <w:rsid w:val="00F237D6"/>
    <w:rsid w:val="31DB2189"/>
    <w:rsid w:val="45D7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525</Characters>
  <Lines>4</Lines>
  <Paragraphs>1</Paragraphs>
  <TotalTime>1</TotalTime>
  <ScaleCrop>false</ScaleCrop>
  <LinksUpToDate>false</LinksUpToDate>
  <CharactersWithSpaces>616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2018-10-23T07:08:00Z</dcterms:created>
  <dc:creator>MIRC-MUP</dc:creator>
  <cp:lastModifiedBy>stevenzhou</cp:lastModifiedBy>
  <dcterms:modified xsi:type="dcterms:W3CDTF">2018-10-23T15:56:38Z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